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Acne Care – Recommended Usage &amp; Safety Sheet</w:t>
      </w:r>
    </w:p>
    <w:p>
      <w:pPr>
        <w:pStyle w:val="Heading2"/>
      </w:pPr>
      <w:r>
        <w:t>SOMISETTY’S ACNE CARE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Acne Care</w:t>
      </w:r>
    </w:p>
    <w:p>
      <w:r>
        <w:t>Ready-to-Use | Pre-Diluted | Topical Application</w:t>
      </w:r>
    </w:p>
    <w:p>
      <w:r>
        <w:t>• Apply 2–3 drops directly over affected area.</w:t>
      </w:r>
    </w:p>
    <w:p>
      <w:r>
        <w:t>• For full face, apply sparingly and massage gently.</w:t>
      </w:r>
    </w:p>
    <w:p>
      <w:r>
        <w:t>• Use twice daily, especially before bed.</w:t>
      </w:r>
    </w:p>
    <w:p>
      <w:pPr>
        <w:pStyle w:val="Heading2"/>
      </w:pPr>
      <w:r>
        <w:t>When To Use The Product</w:t>
      </w:r>
    </w:p>
    <w:p>
      <w:r>
        <w:t>• In acne breakouts</w:t>
      </w:r>
    </w:p>
    <w:p>
      <w:r>
        <w:t>• For oily skin imbalance</w:t>
      </w:r>
    </w:p>
    <w:p>
      <w:r>
        <w:t>• In post-acne pigmentation</w:t>
      </w:r>
    </w:p>
    <w:p>
      <w:r>
        <w:t>• For enlarged pores</w:t>
      </w:r>
    </w:p>
    <w:p>
      <w:pPr>
        <w:pStyle w:val="Heading2"/>
      </w:pPr>
      <w:r>
        <w:t>Product Ingredients</w:t>
      </w:r>
    </w:p>
    <w:p>
      <w:r>
        <w:t>Essential Oils: Tea Tree, Lavender, Clary Sage, Saffron, Geranium, Frankincense, Cypress</w:t>
      </w:r>
    </w:p>
    <w:p>
      <w:r>
        <w:t>Base Oil: Grapeseed Oil</w:t>
      </w:r>
    </w:p>
    <w:p>
      <w:r>
        <w:t>Key Active Constituents: Terpinen-4-ol, Linalool, Geraniol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wellness and does not replace medical treatment.</w:t>
      </w:r>
    </w:p>
    <w:p>
      <w:r>
        <w:t>• Consult a healthcare provider if under ongoing medication.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Mild warming or cooling sensation may occur depending on formulation.</w:t>
      </w:r>
    </w:p>
    <w:p>
      <w:r>
        <w:t>• Discontinue use if excessive irritation develops.</w:t>
      </w:r>
    </w:p>
    <w:p>
      <w:pPr>
        <w:pStyle w:val="Heading2"/>
      </w:pPr>
      <w:r>
        <w:t>Legal Disclaimer &amp; Limitation of Liability</w:t>
      </w:r>
    </w:p>
    <w:p>
      <w:r>
        <w:t>Somisetty’s Aromatherapy Blends complement natural wellness practices and are not a replacement for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